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13" w:rsidRDefault="009A6D13" w:rsidP="009A6D13">
      <w:pPr>
        <w:ind w:right="-1414"/>
        <w:rPr>
          <w:rFonts w:ascii="Tahoma" w:hAnsi="Tahoma" w:cs="Tahoma"/>
        </w:rPr>
      </w:pPr>
    </w:p>
    <w:p w:rsidR="009A6D13" w:rsidRPr="00CB049E" w:rsidRDefault="009A6D13" w:rsidP="009A6D13">
      <w:pPr>
        <w:ind w:right="-1414"/>
        <w:rPr>
          <w:rFonts w:ascii="Tahoma" w:hAnsi="Tahoma" w:cs="Tahoma"/>
        </w:rPr>
      </w:pPr>
      <w:r>
        <w:rPr>
          <w:rFonts w:ascii="Tahoma" w:hAnsi="Tahoma" w:cs="Tahoma"/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-114300</wp:posOffset>
            </wp:positionV>
            <wp:extent cx="792480" cy="784860"/>
            <wp:effectExtent l="0" t="0" r="762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6D13" w:rsidRPr="00CB049E" w:rsidRDefault="009A6D13" w:rsidP="009A6D13">
      <w:pPr>
        <w:ind w:right="-1414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</w:p>
    <w:p w:rsidR="009A6D13" w:rsidRPr="00CB049E" w:rsidRDefault="009A6D13" w:rsidP="009A6D13">
      <w:pPr>
        <w:ind w:right="-1414"/>
        <w:rPr>
          <w:rFonts w:ascii="Tahoma" w:hAnsi="Tahoma" w:cs="Tahoma"/>
        </w:rPr>
      </w:pPr>
    </w:p>
    <w:p w:rsidR="009A6D13" w:rsidRPr="00CB049E" w:rsidRDefault="009A6D13" w:rsidP="009A6D13">
      <w:pPr>
        <w:ind w:right="-1414"/>
        <w:rPr>
          <w:rFonts w:ascii="Tahoma" w:hAnsi="Tahoma" w:cs="Tahoma"/>
        </w:rPr>
      </w:pPr>
    </w:p>
    <w:tbl>
      <w:tblPr>
        <w:tblpPr w:leftFromText="180" w:rightFromText="180" w:vertAnchor="text" w:tblpY="1"/>
        <w:tblOverlap w:val="never"/>
        <w:tblW w:w="0" w:type="auto"/>
        <w:tblLook w:val="0000"/>
      </w:tblPr>
      <w:tblGrid>
        <w:gridCol w:w="5001"/>
      </w:tblGrid>
      <w:tr w:rsidR="009A6D13" w:rsidTr="00A912EA">
        <w:tc>
          <w:tcPr>
            <w:tcW w:w="5001" w:type="dxa"/>
          </w:tcPr>
          <w:p w:rsidR="009A6D13" w:rsidRPr="0002249A" w:rsidRDefault="009A6D13" w:rsidP="00A912EA">
            <w:pPr>
              <w:pStyle w:val="2"/>
              <w:ind w:right="-1414"/>
              <w:rPr>
                <w:szCs w:val="22"/>
              </w:rPr>
            </w:pPr>
            <w:r w:rsidRPr="0002249A">
              <w:rPr>
                <w:szCs w:val="22"/>
              </w:rPr>
              <w:t>ΕΛΛΗΝΙΚΗ ΔΗΜΟΚΡΑΤΙΑ</w:t>
            </w:r>
          </w:p>
        </w:tc>
      </w:tr>
      <w:tr w:rsidR="009A6D13" w:rsidTr="00A912EA">
        <w:tc>
          <w:tcPr>
            <w:tcW w:w="5001" w:type="dxa"/>
          </w:tcPr>
          <w:p w:rsidR="009A6D13" w:rsidRDefault="009A6D13" w:rsidP="00A912EA">
            <w:pPr>
              <w:pStyle w:val="2"/>
              <w:ind w:right="-1414"/>
              <w:rPr>
                <w:szCs w:val="22"/>
              </w:rPr>
            </w:pPr>
            <w:r>
              <w:rPr>
                <w:szCs w:val="22"/>
              </w:rPr>
              <w:t>ΝΟΜΟΣ ΛΑΚΩΝΙΑΣ</w:t>
            </w:r>
          </w:p>
        </w:tc>
      </w:tr>
      <w:tr w:rsidR="009A6D13" w:rsidTr="00A912EA">
        <w:tc>
          <w:tcPr>
            <w:tcW w:w="5001" w:type="dxa"/>
          </w:tcPr>
          <w:p w:rsidR="009A6D13" w:rsidRPr="0002249A" w:rsidRDefault="009A6D13" w:rsidP="00A912EA">
            <w:pPr>
              <w:pStyle w:val="2"/>
              <w:ind w:right="-1414"/>
              <w:rPr>
                <w:szCs w:val="22"/>
              </w:rPr>
            </w:pPr>
            <w:r>
              <w:rPr>
                <w:szCs w:val="22"/>
              </w:rPr>
              <w:t>ΔΗΜΟΣ  ΑΝΑΤΟΛΙΚΗΣ ΜΑΝΗΣ</w:t>
            </w:r>
          </w:p>
        </w:tc>
      </w:tr>
    </w:tbl>
    <w:tbl>
      <w:tblPr>
        <w:tblpPr w:leftFromText="180" w:rightFromText="180" w:vertAnchor="text" w:horzAnchor="page" w:tblpX="7093" w:tblpY="14"/>
        <w:tblW w:w="0" w:type="auto"/>
        <w:tblLook w:val="0000"/>
      </w:tblPr>
      <w:tblGrid>
        <w:gridCol w:w="3603"/>
      </w:tblGrid>
      <w:tr w:rsidR="009A6D13" w:rsidTr="00A912EA">
        <w:tc>
          <w:tcPr>
            <w:tcW w:w="3603" w:type="dxa"/>
          </w:tcPr>
          <w:p w:rsidR="009A6D13" w:rsidRDefault="009A6D13" w:rsidP="00A912EA">
            <w:pPr>
              <w:ind w:right="-141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Γύθειο,</w:t>
            </w:r>
            <w:r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rFonts w:ascii="Tahoma" w:hAnsi="Tahoma" w:cs="Tahoma"/>
              </w:rPr>
              <w:t xml:space="preserve">    </w:t>
            </w:r>
            <w:r>
              <w:rPr>
                <w:rFonts w:ascii="Tahoma" w:hAnsi="Tahoma" w:cs="Tahoma"/>
                <w:lang w:val="en-US"/>
              </w:rPr>
              <w:t xml:space="preserve">23  </w:t>
            </w:r>
            <w:r>
              <w:rPr>
                <w:rFonts w:ascii="Tahoma" w:hAnsi="Tahoma" w:cs="Tahoma"/>
              </w:rPr>
              <w:t>Αυγούστου  2013</w:t>
            </w:r>
          </w:p>
        </w:tc>
      </w:tr>
      <w:tr w:rsidR="009A6D13" w:rsidTr="00A912EA">
        <w:tc>
          <w:tcPr>
            <w:tcW w:w="3603" w:type="dxa"/>
          </w:tcPr>
          <w:p w:rsidR="009A6D13" w:rsidRPr="007D362A" w:rsidRDefault="009A6D13" w:rsidP="00A912EA">
            <w:pPr>
              <w:ind w:right="-1414"/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Αριθ. Πρωτ.:</w:t>
            </w:r>
            <w:r w:rsidRPr="0091502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</w:t>
            </w:r>
            <w:r w:rsidR="007D362A" w:rsidRPr="007D362A">
              <w:rPr>
                <w:rFonts w:ascii="Tahoma" w:hAnsi="Tahoma" w:cs="Tahoma"/>
              </w:rPr>
              <w:t>1</w:t>
            </w:r>
            <w:r w:rsidR="007D362A">
              <w:rPr>
                <w:rFonts w:ascii="Tahoma" w:hAnsi="Tahoma" w:cs="Tahoma"/>
                <w:lang w:val="en-US"/>
              </w:rPr>
              <w:t>5855</w:t>
            </w:r>
            <w:bookmarkStart w:id="0" w:name="_GoBack"/>
            <w:bookmarkEnd w:id="0"/>
          </w:p>
        </w:tc>
      </w:tr>
    </w:tbl>
    <w:p w:rsidR="009A6D13" w:rsidRPr="001759FD" w:rsidRDefault="009A6D13" w:rsidP="009A6D13">
      <w:pPr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a3"/>
        <w:tblW w:w="6495" w:type="dxa"/>
        <w:tblInd w:w="3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0"/>
        <w:gridCol w:w="5359"/>
        <w:gridCol w:w="236"/>
      </w:tblGrid>
      <w:tr w:rsidR="009A6D13" w:rsidRPr="001759FD" w:rsidTr="00A912EA">
        <w:trPr>
          <w:trHeight w:val="1304"/>
        </w:trPr>
        <w:tc>
          <w:tcPr>
            <w:tcW w:w="900" w:type="dxa"/>
          </w:tcPr>
          <w:p w:rsidR="009A6D13" w:rsidRPr="001759FD" w:rsidRDefault="009A6D13" w:rsidP="00A912EA">
            <w:pPr>
              <w:jc w:val="both"/>
              <w:rPr>
                <w:rFonts w:ascii="Tahoma" w:hAnsi="Tahoma" w:cs="Tahoma"/>
                <w:b/>
                <w:bCs/>
              </w:rPr>
            </w:pPr>
            <w:r w:rsidRPr="001759FD">
              <w:rPr>
                <w:rFonts w:ascii="Tahoma" w:hAnsi="Tahoma" w:cs="Tahoma"/>
                <w:b/>
                <w:bCs/>
              </w:rPr>
              <w:t>ΠΡΟΣ:</w:t>
            </w:r>
          </w:p>
          <w:p w:rsidR="009A6D13" w:rsidRPr="001759FD" w:rsidRDefault="009A6D13" w:rsidP="00A912EA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:rsidR="009A6D13" w:rsidRPr="001759FD" w:rsidRDefault="009A6D13" w:rsidP="00A912EA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:rsidR="009A6D13" w:rsidRPr="001759FD" w:rsidRDefault="009A6D13" w:rsidP="00A912EA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:rsidR="009A6D13" w:rsidRDefault="009A6D13" w:rsidP="00A912EA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:rsidR="009A6D13" w:rsidRDefault="009A6D13" w:rsidP="00A912EA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:rsidR="009A6D13" w:rsidRDefault="009A6D13" w:rsidP="00A912EA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:rsidR="009A6D13" w:rsidRDefault="009A6D13" w:rsidP="00A912EA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:rsidR="009A6D13" w:rsidRPr="001759FD" w:rsidRDefault="009A6D13" w:rsidP="00A912EA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59" w:type="dxa"/>
          </w:tcPr>
          <w:p w:rsidR="009A6D13" w:rsidRDefault="009A6D13" w:rsidP="00A912EA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Τα μέλη της  Επιτροπής Ποιότητας Ζωής</w:t>
            </w:r>
          </w:p>
          <w:p w:rsidR="009A6D13" w:rsidRDefault="009A6D13" w:rsidP="00A912EA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Tahoma" w:hAnsi="Tahoma" w:cs="Tahoma"/>
                <w:b/>
                <w:bCs/>
              </w:rPr>
              <w:t xml:space="preserve">κ.  </w:t>
            </w:r>
            <w:r>
              <w:rPr>
                <w:rFonts w:ascii="Verdana" w:hAnsi="Verdana"/>
                <w:b/>
              </w:rPr>
              <w:t>Χριστοδουλάκος Θεόδωρος</w:t>
            </w:r>
          </w:p>
          <w:p w:rsidR="009A6D13" w:rsidRDefault="009A6D13" w:rsidP="00A912EA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κ.  Αραπάκος Θεόδωρος</w:t>
            </w:r>
          </w:p>
          <w:p w:rsidR="009A6D13" w:rsidRDefault="009A6D13" w:rsidP="00A912EA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κ. Μαυροειδόγγονα Νικόλαο</w:t>
            </w:r>
          </w:p>
          <w:p w:rsidR="009A6D13" w:rsidRDefault="009A6D13" w:rsidP="00A912EA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κ. Αγριόδημας Μιχαήλ</w:t>
            </w:r>
          </w:p>
          <w:p w:rsidR="009A6D13" w:rsidRDefault="009A6D13" w:rsidP="00A912EA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κ. Κατσαφούρο Γεώργιο</w:t>
            </w:r>
          </w:p>
          <w:p w:rsidR="009A6D13" w:rsidRDefault="009A6D13" w:rsidP="00A912EA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κ. Μουρκόγιαννη Σπυρίδων</w:t>
            </w:r>
          </w:p>
          <w:p w:rsidR="009A6D13" w:rsidRPr="00605F0C" w:rsidRDefault="009A6D13" w:rsidP="00A912EA">
            <w:pPr>
              <w:jc w:val="both"/>
              <w:rPr>
                <w:rFonts w:ascii="Tahoma" w:hAnsi="Tahoma" w:cs="Tahoma"/>
                <w:bCs/>
              </w:rPr>
            </w:pPr>
            <w:r w:rsidRPr="00605F0C">
              <w:rPr>
                <w:rFonts w:ascii="Tahoma" w:hAnsi="Tahoma" w:cs="Tahoma"/>
                <w:bCs/>
              </w:rPr>
              <w:t>Σε περίπτωση απουσίας ή κωλύματος τακτικού μ</w:t>
            </w:r>
            <w:r>
              <w:rPr>
                <w:rFonts w:ascii="Tahoma" w:hAnsi="Tahoma" w:cs="Tahoma"/>
                <w:bCs/>
              </w:rPr>
              <w:t>έλους</w:t>
            </w:r>
            <w:r w:rsidRPr="00605F0C">
              <w:rPr>
                <w:rFonts w:ascii="Tahoma" w:hAnsi="Tahoma" w:cs="Tahoma"/>
                <w:bCs/>
              </w:rPr>
              <w:t>, οφε</w:t>
            </w:r>
            <w:r>
              <w:rPr>
                <w:rFonts w:ascii="Tahoma" w:hAnsi="Tahoma" w:cs="Tahoma"/>
                <w:bCs/>
              </w:rPr>
              <w:t>ίλετε</w:t>
            </w:r>
            <w:r w:rsidRPr="00605F0C">
              <w:rPr>
                <w:rFonts w:ascii="Tahoma" w:hAnsi="Tahoma" w:cs="Tahoma"/>
                <w:bCs/>
              </w:rPr>
              <w:t xml:space="preserve"> να ενημερ</w:t>
            </w:r>
            <w:r>
              <w:rPr>
                <w:rFonts w:ascii="Tahoma" w:hAnsi="Tahoma" w:cs="Tahoma"/>
                <w:bCs/>
              </w:rPr>
              <w:t>ώσετε</w:t>
            </w:r>
            <w:r w:rsidRPr="00605F0C">
              <w:rPr>
                <w:rFonts w:ascii="Tahoma" w:hAnsi="Tahoma" w:cs="Tahoma"/>
                <w:bCs/>
              </w:rPr>
              <w:t xml:space="preserve"> το αναπληρωματικό μέλος  της κατηγορ</w:t>
            </w:r>
            <w:r>
              <w:rPr>
                <w:rFonts w:ascii="Tahoma" w:hAnsi="Tahoma" w:cs="Tahoma"/>
                <w:bCs/>
              </w:rPr>
              <w:t>ίας σας</w:t>
            </w:r>
            <w:r w:rsidRPr="00605F0C">
              <w:rPr>
                <w:rFonts w:ascii="Tahoma" w:hAnsi="Tahoma" w:cs="Tahoma"/>
                <w:bCs/>
              </w:rPr>
              <w:t xml:space="preserve"> με τη σειρά της εκλογής </w:t>
            </w:r>
            <w:r>
              <w:rPr>
                <w:rFonts w:ascii="Tahoma" w:hAnsi="Tahoma" w:cs="Tahoma"/>
                <w:bCs/>
              </w:rPr>
              <w:t>τους για τα θέματα, την ημερομηνία και την ώρα της συνεδρίασης</w:t>
            </w:r>
            <w:r w:rsidRPr="00605F0C">
              <w:rPr>
                <w:rFonts w:ascii="Tahoma" w:hAnsi="Tahoma" w:cs="Tahoma"/>
                <w:bCs/>
              </w:rPr>
              <w:t xml:space="preserve"> </w:t>
            </w:r>
          </w:p>
          <w:p w:rsidR="009A6D13" w:rsidRDefault="009A6D13" w:rsidP="00A912EA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:rsidR="009A6D13" w:rsidRPr="001759FD" w:rsidRDefault="009A6D13" w:rsidP="00A912EA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36" w:type="dxa"/>
          </w:tcPr>
          <w:p w:rsidR="009A6D13" w:rsidRPr="001759FD" w:rsidRDefault="009A6D13" w:rsidP="00A912EA">
            <w:pPr>
              <w:jc w:val="both"/>
              <w:rPr>
                <w:rFonts w:ascii="Tahoma" w:hAnsi="Tahoma" w:cs="Tahoma"/>
                <w:bCs/>
              </w:rPr>
            </w:pPr>
          </w:p>
        </w:tc>
      </w:tr>
    </w:tbl>
    <w:p w:rsidR="009A6D13" w:rsidRPr="001D7C3C" w:rsidRDefault="009A6D13" w:rsidP="009A6D13">
      <w:pPr>
        <w:tabs>
          <w:tab w:val="left" w:pos="5505"/>
        </w:tabs>
        <w:ind w:right="-1414"/>
        <w:rPr>
          <w:rFonts w:ascii="Verdana" w:hAnsi="Verdana" w:cs="Tahoma"/>
          <w:b/>
          <w:sz w:val="20"/>
          <w:szCs w:val="20"/>
        </w:rPr>
      </w:pPr>
    </w:p>
    <w:p w:rsidR="009A6D13" w:rsidRPr="001759FD" w:rsidRDefault="009A6D13" w:rsidP="009A6D13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1759FD">
        <w:rPr>
          <w:rFonts w:ascii="Tahoma" w:hAnsi="Tahoma" w:cs="Tahoma"/>
          <w:b/>
          <w:bCs/>
          <w:sz w:val="20"/>
          <w:szCs w:val="20"/>
          <w:u w:val="single"/>
        </w:rPr>
        <w:t>ΠΡΟΣΚΛΗΣΗ</w:t>
      </w:r>
      <w:r>
        <w:rPr>
          <w:rFonts w:ascii="Tahoma" w:hAnsi="Tahoma" w:cs="Tahoma"/>
          <w:b/>
          <w:bCs/>
          <w:sz w:val="20"/>
          <w:szCs w:val="20"/>
          <w:u w:val="single"/>
        </w:rPr>
        <w:t xml:space="preserve">  ΕΠΙΤΡΟΠΗΣ ΠΟΙΟΤΗΤΑΣ ΖΩΗΣ</w:t>
      </w:r>
    </w:p>
    <w:p w:rsidR="009A6D13" w:rsidRPr="00036928" w:rsidRDefault="009A6D13" w:rsidP="009A6D13">
      <w:pPr>
        <w:jc w:val="both"/>
        <w:rPr>
          <w:rFonts w:ascii="Verdana" w:hAnsi="Verdana"/>
          <w:sz w:val="20"/>
          <w:szCs w:val="20"/>
        </w:rPr>
      </w:pPr>
    </w:p>
    <w:p w:rsidR="009A6D13" w:rsidRDefault="009A6D13" w:rsidP="009A6D13">
      <w:pPr>
        <w:jc w:val="both"/>
        <w:rPr>
          <w:rFonts w:ascii="Verdana" w:hAnsi="Verdana"/>
          <w:sz w:val="20"/>
          <w:szCs w:val="20"/>
        </w:rPr>
      </w:pPr>
      <w:r w:rsidRPr="00036928">
        <w:rPr>
          <w:rFonts w:ascii="Verdana" w:hAnsi="Verdana"/>
          <w:sz w:val="20"/>
          <w:szCs w:val="20"/>
        </w:rPr>
        <w:t xml:space="preserve">Καλείσθε να προσέλθετε στη δημόσια συνεδρίαση </w:t>
      </w:r>
      <w:r>
        <w:rPr>
          <w:rFonts w:ascii="Verdana" w:hAnsi="Verdana"/>
          <w:sz w:val="20"/>
          <w:szCs w:val="20"/>
        </w:rPr>
        <w:t xml:space="preserve">της </w:t>
      </w:r>
      <w:r w:rsidRPr="0003692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Επιτροπής Ποιότητας Ζωής </w:t>
      </w:r>
      <w:r w:rsidRPr="00036928">
        <w:rPr>
          <w:rFonts w:ascii="Verdana" w:hAnsi="Verdana"/>
          <w:sz w:val="20"/>
          <w:szCs w:val="20"/>
        </w:rPr>
        <w:t xml:space="preserve"> που θα διεξαχθεί</w:t>
      </w:r>
      <w:r>
        <w:rPr>
          <w:rFonts w:ascii="Verdana" w:hAnsi="Verdana"/>
          <w:sz w:val="20"/>
          <w:szCs w:val="20"/>
        </w:rPr>
        <w:t xml:space="preserve"> στο Δημοτικό Κατάστημα του Δήμου Ανατολικής Μάνης, την  29η</w:t>
      </w:r>
      <w:r w:rsidRPr="00036928">
        <w:rPr>
          <w:rFonts w:ascii="Verdana" w:hAnsi="Verdana"/>
          <w:sz w:val="20"/>
          <w:szCs w:val="20"/>
        </w:rPr>
        <w:t xml:space="preserve"> του </w:t>
      </w:r>
      <w:r>
        <w:rPr>
          <w:rFonts w:ascii="Verdana" w:hAnsi="Verdana"/>
          <w:sz w:val="20"/>
          <w:szCs w:val="20"/>
        </w:rPr>
        <w:t>μηνός Αυγούστου</w:t>
      </w:r>
      <w:r w:rsidRPr="00036928">
        <w:rPr>
          <w:rFonts w:ascii="Verdana" w:hAnsi="Verdana"/>
          <w:sz w:val="20"/>
          <w:szCs w:val="20"/>
        </w:rPr>
        <w:t xml:space="preserve"> έτου</w:t>
      </w:r>
      <w:r>
        <w:rPr>
          <w:rFonts w:ascii="Verdana" w:hAnsi="Verdana"/>
          <w:sz w:val="20"/>
          <w:szCs w:val="20"/>
        </w:rPr>
        <w:t>ς</w:t>
      </w:r>
      <w:r w:rsidRPr="00036928">
        <w:rPr>
          <w:rFonts w:ascii="Verdana" w:hAnsi="Verdana"/>
          <w:sz w:val="20"/>
          <w:szCs w:val="20"/>
        </w:rPr>
        <w:t xml:space="preserve"> 20</w:t>
      </w:r>
      <w:r>
        <w:rPr>
          <w:rFonts w:ascii="Verdana" w:hAnsi="Verdana"/>
          <w:sz w:val="20"/>
          <w:szCs w:val="20"/>
        </w:rPr>
        <w:t>13</w:t>
      </w:r>
      <w:r w:rsidRPr="00036928">
        <w:rPr>
          <w:rFonts w:ascii="Verdana" w:hAnsi="Verdana"/>
          <w:sz w:val="20"/>
          <w:szCs w:val="20"/>
        </w:rPr>
        <w:t>, ημέρα</w:t>
      </w:r>
      <w:r w:rsidRPr="00F346A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Πέμπτη και ώρα  1</w:t>
      </w:r>
      <w:r w:rsidRPr="00727CB4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:30 </w:t>
      </w:r>
      <w:r w:rsidRPr="00036928">
        <w:rPr>
          <w:rFonts w:ascii="Verdana" w:hAnsi="Verdana"/>
          <w:sz w:val="20"/>
          <w:szCs w:val="20"/>
        </w:rPr>
        <w:t>γι</w:t>
      </w:r>
      <w:r>
        <w:rPr>
          <w:rFonts w:ascii="Verdana" w:hAnsi="Verdana"/>
          <w:sz w:val="20"/>
          <w:szCs w:val="20"/>
        </w:rPr>
        <w:t>α τη συζήτηση και λήψη απόφασης, στο κατωτέρω θέμα της ημερήσιας διάταξης:</w:t>
      </w:r>
    </w:p>
    <w:p w:rsidR="009A6D13" w:rsidRDefault="009A6D13" w:rsidP="009A6D1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Χορήγηση προέγκρισης άδειας ίδρυσης και λειτουργίας καταστήματος υγειονομικού ενδιαφέροντος: ΤΑΒΕΡΝΑ – ΚΑΦΕΝΕΙΟ του ΚΑΡΑΚΟΥ ΠΑΝΑΓΙΩΤΗ του ΓΕΩΡΓΙΟΥ,  το οποίο βρίσκεται στην Τοπική Κοινότητα ΚΑΛΥΒΙΩΝ, της Δημοτικής Ενότητας</w:t>
      </w:r>
      <w:r w:rsidRPr="009330A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ΓΥΘΕΙΟΥ, του Δήμου Ανατολικής Μάνης. </w:t>
      </w:r>
    </w:p>
    <w:p w:rsidR="009A6D13" w:rsidRDefault="009A6D13" w:rsidP="009A6D13">
      <w:pPr>
        <w:jc w:val="center"/>
        <w:rPr>
          <w:rFonts w:ascii="Verdana" w:hAnsi="Verdana"/>
          <w:b/>
          <w:sz w:val="20"/>
          <w:szCs w:val="20"/>
        </w:rPr>
      </w:pPr>
    </w:p>
    <w:p w:rsidR="009A6D13" w:rsidRDefault="009A6D13" w:rsidP="009A6D13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Ο Πρόεδρος της Επιτροπής Ποιότητας Ζωής</w:t>
      </w:r>
    </w:p>
    <w:p w:rsidR="009A6D13" w:rsidRDefault="009A6D13" w:rsidP="009A6D13">
      <w:pPr>
        <w:rPr>
          <w:rFonts w:ascii="Verdana" w:hAnsi="Verdana"/>
          <w:b/>
          <w:sz w:val="20"/>
          <w:szCs w:val="20"/>
        </w:rPr>
      </w:pPr>
    </w:p>
    <w:p w:rsidR="009A6D13" w:rsidRDefault="009A6D13" w:rsidP="009A6D13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Πέτρος Ν. Ανδρεάκος</w:t>
      </w:r>
    </w:p>
    <w:p w:rsidR="009A6D13" w:rsidRPr="00727CB4" w:rsidRDefault="009A6D13" w:rsidP="009A6D13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Δήμαρχος Ανατολικής Μάνης</w:t>
      </w:r>
    </w:p>
    <w:p w:rsidR="00536F99" w:rsidRDefault="00536F99"/>
    <w:sectPr w:rsidR="00536F99" w:rsidSect="002938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870B0"/>
    <w:multiLevelType w:val="hybridMultilevel"/>
    <w:tmpl w:val="4426E2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A6D13"/>
    <w:rsid w:val="0029387E"/>
    <w:rsid w:val="00536F99"/>
    <w:rsid w:val="00767455"/>
    <w:rsid w:val="007D362A"/>
    <w:rsid w:val="009A6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7E"/>
  </w:style>
  <w:style w:type="paragraph" w:styleId="2">
    <w:name w:val="heading 2"/>
    <w:basedOn w:val="a"/>
    <w:next w:val="a"/>
    <w:link w:val="2Char"/>
    <w:qFormat/>
    <w:rsid w:val="009A6D13"/>
    <w:pPr>
      <w:keepNext/>
      <w:spacing w:after="0" w:line="240" w:lineRule="auto"/>
      <w:outlineLvl w:val="1"/>
    </w:pPr>
    <w:rPr>
      <w:rFonts w:ascii="Tahoma" w:eastAsia="Times New Roman" w:hAnsi="Tahoma" w:cs="Tahoma"/>
      <w:b/>
      <w:bCs/>
      <w:szCs w:val="2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9A6D13"/>
    <w:rPr>
      <w:rFonts w:ascii="Tahoma" w:eastAsia="Times New Roman" w:hAnsi="Tahoma" w:cs="Tahoma"/>
      <w:b/>
      <w:bCs/>
      <w:szCs w:val="28"/>
      <w:lang w:eastAsia="el-GR"/>
    </w:rPr>
  </w:style>
  <w:style w:type="table" w:styleId="a3">
    <w:name w:val="Table Grid"/>
    <w:basedOn w:val="a1"/>
    <w:rsid w:val="009A6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qFormat/>
    <w:rsid w:val="009A6D13"/>
    <w:pPr>
      <w:keepNext/>
      <w:spacing w:after="0" w:line="240" w:lineRule="auto"/>
      <w:outlineLvl w:val="1"/>
    </w:pPr>
    <w:rPr>
      <w:rFonts w:ascii="Tahoma" w:eastAsia="Times New Roman" w:hAnsi="Tahoma" w:cs="Tahoma"/>
      <w:b/>
      <w:bCs/>
      <w:szCs w:val="2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9A6D13"/>
    <w:rPr>
      <w:rFonts w:ascii="Tahoma" w:eastAsia="Times New Roman" w:hAnsi="Tahoma" w:cs="Tahoma"/>
      <w:b/>
      <w:bCs/>
      <w:szCs w:val="28"/>
      <w:lang w:eastAsia="el-GR"/>
    </w:rPr>
  </w:style>
  <w:style w:type="table" w:styleId="a3">
    <w:name w:val="Table Grid"/>
    <w:basedOn w:val="a1"/>
    <w:rsid w:val="009A6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 user</cp:lastModifiedBy>
  <cp:revision>2</cp:revision>
  <cp:lastPrinted>2013-08-22T10:18:00Z</cp:lastPrinted>
  <dcterms:created xsi:type="dcterms:W3CDTF">2013-08-23T10:14:00Z</dcterms:created>
  <dcterms:modified xsi:type="dcterms:W3CDTF">2013-08-23T10:14:00Z</dcterms:modified>
</cp:coreProperties>
</file>